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041C" w14:textId="759803DA" w:rsidR="00402F26" w:rsidRDefault="002641D7" w:rsidP="002641D7">
      <w:pPr>
        <w:jc w:val="center"/>
        <w:rPr>
          <w:b/>
          <w:sz w:val="32"/>
        </w:rPr>
      </w:pPr>
      <w:r>
        <w:rPr>
          <w:b/>
          <w:sz w:val="32"/>
        </w:rPr>
        <w:t>Digital Transformation Using COBIT 2019</w:t>
      </w:r>
    </w:p>
    <w:p w14:paraId="63D8C265" w14:textId="71847474" w:rsidR="002641D7" w:rsidRDefault="002641D7" w:rsidP="002641D7">
      <w:pPr>
        <w:jc w:val="center"/>
        <w:rPr>
          <w:b/>
          <w:sz w:val="24"/>
        </w:rPr>
      </w:pPr>
      <w:r>
        <w:rPr>
          <w:b/>
          <w:sz w:val="24"/>
        </w:rPr>
        <w:t xml:space="preserve">COBIT 2019 Workshop for </w:t>
      </w:r>
      <w:proofErr w:type="spellStart"/>
      <w:r>
        <w:rPr>
          <w:b/>
          <w:sz w:val="24"/>
        </w:rPr>
        <w:t>INTOSAI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WGITA</w:t>
      </w:r>
      <w:proofErr w:type="spellEnd"/>
      <w:r>
        <w:rPr>
          <w:b/>
          <w:sz w:val="24"/>
        </w:rPr>
        <w:t xml:space="preserve"> </w:t>
      </w:r>
      <w:r w:rsidR="00171E27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>-4-19</w:t>
      </w:r>
    </w:p>
    <w:p w14:paraId="110C371D" w14:textId="1CAAFC26" w:rsidR="002641D7" w:rsidRDefault="002641D7" w:rsidP="002641D7"/>
    <w:p w14:paraId="2305079F" w14:textId="77777777" w:rsidR="002641D7" w:rsidRDefault="002641D7" w:rsidP="002641D7">
      <w:pPr>
        <w:pStyle w:val="ListParagraph"/>
        <w:numPr>
          <w:ilvl w:val="0"/>
          <w:numId w:val="1"/>
        </w:numPr>
      </w:pPr>
      <w:r>
        <w:t>Introduction</w:t>
      </w:r>
    </w:p>
    <w:p w14:paraId="66980283" w14:textId="30282815" w:rsidR="002641D7" w:rsidRDefault="002641D7" w:rsidP="002641D7">
      <w:pPr>
        <w:pStyle w:val="ListParagraph"/>
        <w:numPr>
          <w:ilvl w:val="0"/>
          <w:numId w:val="1"/>
        </w:numPr>
      </w:pPr>
      <w:r>
        <w:t>Digital transformation</w:t>
      </w:r>
    </w:p>
    <w:p w14:paraId="1B766CAA" w14:textId="23F1D002" w:rsidR="002641D7" w:rsidRDefault="002641D7" w:rsidP="002641D7">
      <w:pPr>
        <w:pStyle w:val="ListParagraph"/>
        <w:numPr>
          <w:ilvl w:val="0"/>
          <w:numId w:val="1"/>
        </w:numPr>
      </w:pPr>
      <w:r>
        <w:t>IT governance frameworks</w:t>
      </w:r>
    </w:p>
    <w:p w14:paraId="5A9CDEA1" w14:textId="0EC59800" w:rsidR="002641D7" w:rsidRDefault="002641D7" w:rsidP="002641D7">
      <w:pPr>
        <w:pStyle w:val="ListParagraph"/>
        <w:numPr>
          <w:ilvl w:val="0"/>
          <w:numId w:val="1"/>
        </w:numPr>
      </w:pPr>
      <w:r>
        <w:t>COBIT 2019 Primer</w:t>
      </w:r>
    </w:p>
    <w:p w14:paraId="4D64DF1D" w14:textId="1EADF08E" w:rsidR="002641D7" w:rsidRDefault="002641D7" w:rsidP="002641D7">
      <w:pPr>
        <w:pStyle w:val="ListParagraph"/>
        <w:numPr>
          <w:ilvl w:val="1"/>
          <w:numId w:val="1"/>
        </w:numPr>
      </w:pPr>
      <w:r>
        <w:t>What is COBIT 2019?</w:t>
      </w:r>
    </w:p>
    <w:p w14:paraId="11F22BF7" w14:textId="6F62C7FA" w:rsidR="002641D7" w:rsidRDefault="002641D7" w:rsidP="002641D7">
      <w:pPr>
        <w:pStyle w:val="ListParagraph"/>
        <w:numPr>
          <w:ilvl w:val="1"/>
          <w:numId w:val="1"/>
        </w:numPr>
      </w:pPr>
      <w:r>
        <w:t>Differences with COBIT 5</w:t>
      </w:r>
    </w:p>
    <w:p w14:paraId="3B9EC5B2" w14:textId="28AC738E" w:rsidR="002641D7" w:rsidRDefault="002641D7" w:rsidP="002641D7">
      <w:pPr>
        <w:pStyle w:val="ListParagraph"/>
        <w:numPr>
          <w:ilvl w:val="1"/>
          <w:numId w:val="1"/>
        </w:numPr>
      </w:pPr>
      <w:r>
        <w:t>Intended audience</w:t>
      </w:r>
    </w:p>
    <w:p w14:paraId="7AD9D2B1" w14:textId="0A614189" w:rsidR="002641D7" w:rsidRDefault="002641D7" w:rsidP="002641D7">
      <w:pPr>
        <w:pStyle w:val="ListParagraph"/>
        <w:numPr>
          <w:ilvl w:val="1"/>
          <w:numId w:val="1"/>
        </w:numPr>
      </w:pPr>
      <w:r>
        <w:t>Governance and management objectives</w:t>
      </w:r>
    </w:p>
    <w:p w14:paraId="501BC98F" w14:textId="41DAE7E7" w:rsidR="002641D7" w:rsidRDefault="002641D7" w:rsidP="002641D7">
      <w:pPr>
        <w:pStyle w:val="ListParagraph"/>
        <w:numPr>
          <w:ilvl w:val="1"/>
          <w:numId w:val="1"/>
        </w:numPr>
      </w:pPr>
      <w:r>
        <w:t>Goals cascade</w:t>
      </w:r>
    </w:p>
    <w:p w14:paraId="05FF6A7A" w14:textId="59ADCECD" w:rsidR="002641D7" w:rsidRDefault="002641D7" w:rsidP="002641D7">
      <w:pPr>
        <w:pStyle w:val="ListParagraph"/>
        <w:numPr>
          <w:ilvl w:val="1"/>
          <w:numId w:val="1"/>
        </w:numPr>
      </w:pPr>
      <w:r>
        <w:t>Creating a tailored governance system</w:t>
      </w:r>
    </w:p>
    <w:p w14:paraId="7BE38229" w14:textId="430C479A" w:rsidR="002641D7" w:rsidRDefault="002641D7" w:rsidP="002641D7">
      <w:pPr>
        <w:pStyle w:val="ListParagraph"/>
        <w:numPr>
          <w:ilvl w:val="1"/>
          <w:numId w:val="1"/>
        </w:numPr>
      </w:pPr>
      <w:r>
        <w:t>COBIT 2019 implementation</w:t>
      </w:r>
    </w:p>
    <w:p w14:paraId="5C421544" w14:textId="24B80045" w:rsidR="002641D7" w:rsidRDefault="002641D7" w:rsidP="002641D7">
      <w:pPr>
        <w:pStyle w:val="ListParagraph"/>
        <w:numPr>
          <w:ilvl w:val="1"/>
          <w:numId w:val="1"/>
        </w:numPr>
      </w:pPr>
      <w:r>
        <w:t>Training path</w:t>
      </w:r>
    </w:p>
    <w:p w14:paraId="03664877" w14:textId="41EF11F6" w:rsidR="002641D7" w:rsidRDefault="002641D7" w:rsidP="002641D7">
      <w:pPr>
        <w:pStyle w:val="ListParagraph"/>
        <w:numPr>
          <w:ilvl w:val="0"/>
          <w:numId w:val="1"/>
        </w:numPr>
      </w:pPr>
      <w:r>
        <w:t>Providing assurance in digital transformation</w:t>
      </w:r>
    </w:p>
    <w:p w14:paraId="0B90DB5E" w14:textId="77FD4550" w:rsidR="002641D7" w:rsidRDefault="002641D7" w:rsidP="002641D7">
      <w:pPr>
        <w:pStyle w:val="ListParagraph"/>
        <w:numPr>
          <w:ilvl w:val="1"/>
          <w:numId w:val="1"/>
        </w:numPr>
      </w:pPr>
      <w:r>
        <w:t>Assurance trends</w:t>
      </w:r>
    </w:p>
    <w:p w14:paraId="6C99AEAD" w14:textId="1C4A9452" w:rsidR="002641D7" w:rsidRDefault="002641D7" w:rsidP="002641D7">
      <w:pPr>
        <w:pStyle w:val="ListParagraph"/>
        <w:numPr>
          <w:ilvl w:val="1"/>
          <w:numId w:val="1"/>
        </w:numPr>
      </w:pPr>
      <w:r>
        <w:t>ISACA assurance reference material</w:t>
      </w:r>
    </w:p>
    <w:p w14:paraId="3656FB00" w14:textId="7EA99546" w:rsidR="002641D7" w:rsidRDefault="002641D7" w:rsidP="002641D7">
      <w:pPr>
        <w:pStyle w:val="ListParagraph"/>
        <w:numPr>
          <w:ilvl w:val="0"/>
          <w:numId w:val="1"/>
        </w:numPr>
      </w:pPr>
      <w:r>
        <w:t>Putting it all together</w:t>
      </w:r>
    </w:p>
    <w:p w14:paraId="4AD0A154" w14:textId="02112A96" w:rsidR="002641D7" w:rsidRPr="002641D7" w:rsidRDefault="002641D7" w:rsidP="002641D7">
      <w:pPr>
        <w:pStyle w:val="ListParagraph"/>
        <w:numPr>
          <w:ilvl w:val="0"/>
          <w:numId w:val="1"/>
        </w:numPr>
      </w:pPr>
      <w:r>
        <w:t>Closing and questions</w:t>
      </w:r>
    </w:p>
    <w:sectPr w:rsidR="002641D7" w:rsidRPr="0026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733"/>
    <w:multiLevelType w:val="hybridMultilevel"/>
    <w:tmpl w:val="DB1E9EC2"/>
    <w:lvl w:ilvl="0" w:tplc="0AF2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D7"/>
    <w:rsid w:val="00171E27"/>
    <w:rsid w:val="0022152C"/>
    <w:rsid w:val="002641D7"/>
    <w:rsid w:val="004E58E3"/>
    <w:rsid w:val="00DA01AF"/>
    <w:rsid w:val="00DA3BFB"/>
    <w:rsid w:val="00D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BF13"/>
  <w15:chartTrackingRefBased/>
  <w15:docId w15:val="{B1FE9710-9995-4AAE-9DF2-462355B6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Heslop</dc:creator>
  <cp:keywords/>
  <dc:description/>
  <cp:lastModifiedBy>Karen Heslop</cp:lastModifiedBy>
  <cp:revision>2</cp:revision>
  <dcterms:created xsi:type="dcterms:W3CDTF">2019-03-27T14:21:00Z</dcterms:created>
  <dcterms:modified xsi:type="dcterms:W3CDTF">2019-03-27T14:34:00Z</dcterms:modified>
</cp:coreProperties>
</file>